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1911B" w14:textId="77777777" w:rsidR="00C47CD6" w:rsidRDefault="00C47CD6" w:rsidP="00A62129">
      <w:pPr>
        <w:pStyle w:val="Default"/>
        <w:spacing w:line="360" w:lineRule="auto"/>
        <w:ind w:left="-567" w:firstLine="425"/>
        <w:jc w:val="center"/>
        <w:rPr>
          <w:sz w:val="28"/>
          <w:szCs w:val="28"/>
        </w:rPr>
      </w:pPr>
      <w:r>
        <w:rPr>
          <w:b/>
          <w:bCs/>
          <w:sz w:val="28"/>
          <w:szCs w:val="28"/>
        </w:rPr>
        <w:t>Условия осуществления образовательного процесса</w:t>
      </w:r>
    </w:p>
    <w:p w14:paraId="7398A2FB" w14:textId="77777777" w:rsidR="00C47CD6" w:rsidRDefault="00C47CD6" w:rsidP="00A62129">
      <w:pPr>
        <w:pStyle w:val="Default"/>
        <w:spacing w:line="360" w:lineRule="auto"/>
        <w:ind w:left="-567" w:firstLine="425"/>
        <w:jc w:val="both"/>
        <w:rPr>
          <w:b/>
          <w:i/>
          <w:iCs/>
          <w:sz w:val="28"/>
          <w:szCs w:val="28"/>
        </w:rPr>
      </w:pPr>
      <w:r>
        <w:rPr>
          <w:b/>
          <w:i/>
          <w:iCs/>
          <w:sz w:val="28"/>
          <w:szCs w:val="28"/>
        </w:rPr>
        <w:t>Характеристика предметно-пространственной среды ДОУ.</w:t>
      </w:r>
    </w:p>
    <w:p w14:paraId="41B15FC9" w14:textId="77777777" w:rsidR="00C47CD6" w:rsidRDefault="00C47CD6" w:rsidP="00A62129">
      <w:pPr>
        <w:pStyle w:val="Default"/>
        <w:spacing w:line="360" w:lineRule="auto"/>
        <w:ind w:left="-567" w:firstLine="425"/>
        <w:jc w:val="both"/>
        <w:rPr>
          <w:sz w:val="28"/>
          <w:szCs w:val="28"/>
        </w:rPr>
      </w:pPr>
      <w:r>
        <w:rPr>
          <w:sz w:val="28"/>
          <w:szCs w:val="28"/>
        </w:rPr>
        <w:t xml:space="preserve">МАДОУ «Детский сад № </w:t>
      </w:r>
      <w:r w:rsidR="0065797A">
        <w:rPr>
          <w:sz w:val="28"/>
          <w:szCs w:val="28"/>
        </w:rPr>
        <w:t>116</w:t>
      </w:r>
      <w:r>
        <w:rPr>
          <w:sz w:val="28"/>
          <w:szCs w:val="28"/>
        </w:rPr>
        <w:t xml:space="preserve"> «</w:t>
      </w:r>
      <w:r w:rsidR="0065797A">
        <w:rPr>
          <w:sz w:val="28"/>
          <w:szCs w:val="28"/>
        </w:rPr>
        <w:t>Фиалка</w:t>
      </w:r>
      <w:r>
        <w:rPr>
          <w:sz w:val="28"/>
          <w:szCs w:val="28"/>
        </w:rPr>
        <w:t>» имеет хорошую материально-техническую базу.</w:t>
      </w:r>
    </w:p>
    <w:p w14:paraId="09EDF6FF"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В ДОУ имеются:</w:t>
      </w:r>
    </w:p>
    <w:p w14:paraId="09293FE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музыкальный зал;</w:t>
      </w:r>
    </w:p>
    <w:p w14:paraId="0E84207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спортивный зал;</w:t>
      </w:r>
    </w:p>
    <w:p w14:paraId="7DDD14AB"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кабинет педагога-психолога;</w:t>
      </w:r>
    </w:p>
    <w:p w14:paraId="256ED5DD"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кабинет по обучению детей родному (татарскому) языку;</w:t>
      </w:r>
    </w:p>
    <w:p w14:paraId="280F4EF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методический кабинет;</w:t>
      </w:r>
    </w:p>
    <w:p w14:paraId="6E5403E2"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медицинский кабинет;</w:t>
      </w:r>
    </w:p>
    <w:p w14:paraId="2825E5DF"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бассейн;</w:t>
      </w:r>
    </w:p>
    <w:p w14:paraId="50F05DB9"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спортивная площадка.</w:t>
      </w:r>
    </w:p>
    <w:p w14:paraId="30486783" w14:textId="66A62AB4" w:rsidR="00A62129" w:rsidRPr="00A62129" w:rsidRDefault="00A62129" w:rsidP="00A62129">
      <w:pPr>
        <w:tabs>
          <w:tab w:val="left" w:pos="6000"/>
        </w:tabs>
        <w:spacing w:line="360" w:lineRule="auto"/>
        <w:ind w:left="-567" w:firstLine="425"/>
        <w:jc w:val="both"/>
        <w:rPr>
          <w:sz w:val="28"/>
          <w:szCs w:val="28"/>
        </w:rPr>
      </w:pPr>
      <w:r w:rsidRPr="00A62129">
        <w:rPr>
          <w:sz w:val="28"/>
          <w:szCs w:val="28"/>
        </w:rPr>
        <w:t xml:space="preserve">13 групповых комнат ДОУ оснащены необходимым оборудованием, пособиями и атрибутами для организации различных видов деятельности детей. Во всех группах создана развивающая среда. В группах накоплен игровой материал для познавательного развития детей. Для детей раннего возраста созданы оригинальные дидактические уголки с комплектами материалов для развития сенсорики и мелкой моторики рук. В группах для детей от </w:t>
      </w:r>
      <w:r>
        <w:rPr>
          <w:sz w:val="28"/>
          <w:szCs w:val="28"/>
        </w:rPr>
        <w:t>2</w:t>
      </w:r>
      <w:r w:rsidRPr="00A62129">
        <w:rPr>
          <w:sz w:val="28"/>
          <w:szCs w:val="28"/>
        </w:rPr>
        <w:t xml:space="preserve"> до 7 лет созданы различные зоны предметно-развивающей среды:</w:t>
      </w:r>
    </w:p>
    <w:p w14:paraId="64B7D63E"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игры для интеллектуального и сенсорного развития;</w:t>
      </w:r>
    </w:p>
    <w:p w14:paraId="7BA2F79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уголки уединения;</w:t>
      </w:r>
    </w:p>
    <w:p w14:paraId="360056DC"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зоны художественно-эстетического развития;</w:t>
      </w:r>
    </w:p>
    <w:p w14:paraId="46110007"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интеллектуально-развивающие уголки;</w:t>
      </w:r>
    </w:p>
    <w:p w14:paraId="153AD8AC"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оформлены различные виды театра;</w:t>
      </w:r>
    </w:p>
    <w:p w14:paraId="0D9706F2"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экологические уголки, уголки озеленения.</w:t>
      </w:r>
    </w:p>
    <w:p w14:paraId="0706D9A6" w14:textId="77777777" w:rsidR="00A62129" w:rsidRDefault="00A62129" w:rsidP="00A62129">
      <w:pPr>
        <w:tabs>
          <w:tab w:val="left" w:pos="6000"/>
        </w:tabs>
        <w:spacing w:line="360" w:lineRule="auto"/>
        <w:ind w:left="-567" w:firstLine="425"/>
        <w:jc w:val="both"/>
        <w:rPr>
          <w:sz w:val="28"/>
          <w:szCs w:val="28"/>
        </w:rPr>
      </w:pPr>
      <w:r w:rsidRPr="00A62129">
        <w:rPr>
          <w:sz w:val="28"/>
          <w:szCs w:val="28"/>
        </w:rPr>
        <w:t xml:space="preserve">Состояние фонда библиотеки удовлетворительное. Во всех группах есть ноутбуки, в пяти группах размещены экраны </w:t>
      </w:r>
      <w:proofErr w:type="gramStart"/>
      <w:r w:rsidRPr="00A62129">
        <w:rPr>
          <w:sz w:val="28"/>
          <w:szCs w:val="28"/>
        </w:rPr>
        <w:t>с  проекторами</w:t>
      </w:r>
      <w:proofErr w:type="gramEnd"/>
      <w:r w:rsidRPr="00A62129">
        <w:rPr>
          <w:sz w:val="28"/>
          <w:szCs w:val="28"/>
        </w:rPr>
        <w:t>.</w:t>
      </w:r>
    </w:p>
    <w:p w14:paraId="0FFD390F" w14:textId="0335DEF0" w:rsidR="00A62129" w:rsidRDefault="00A62129" w:rsidP="00A62129">
      <w:pPr>
        <w:tabs>
          <w:tab w:val="left" w:pos="6000"/>
        </w:tabs>
        <w:spacing w:line="360" w:lineRule="auto"/>
        <w:ind w:left="-567" w:firstLine="425"/>
        <w:jc w:val="both"/>
        <w:rPr>
          <w:sz w:val="28"/>
          <w:szCs w:val="28"/>
        </w:rPr>
      </w:pPr>
      <w:r w:rsidRPr="00A62129">
        <w:rPr>
          <w:sz w:val="28"/>
          <w:szCs w:val="28"/>
        </w:rPr>
        <w:t xml:space="preserve">С целью обеспечения пожарной и общей безопасности воспитанников в ДОУ № 116 проводятся занятия по программе «Основы безопасности детей </w:t>
      </w:r>
      <w:r w:rsidRPr="00A62129">
        <w:rPr>
          <w:sz w:val="28"/>
          <w:szCs w:val="28"/>
        </w:rPr>
        <w:lastRenderedPageBreak/>
        <w:t>дошкольного возраста», конкурсы детских рисунков, тематические выставки, игры, викторины, инструктажи с воспитанниками, эвакуационные тренировки.</w:t>
      </w:r>
    </w:p>
    <w:p w14:paraId="1861DE42" w14:textId="6F399B06" w:rsidR="00A62129" w:rsidRPr="00A62129" w:rsidRDefault="00A62129" w:rsidP="00A62129">
      <w:pPr>
        <w:tabs>
          <w:tab w:val="left" w:pos="6000"/>
        </w:tabs>
        <w:spacing w:line="360" w:lineRule="auto"/>
        <w:ind w:left="-567" w:firstLine="425"/>
        <w:jc w:val="both"/>
        <w:rPr>
          <w:sz w:val="28"/>
          <w:szCs w:val="28"/>
        </w:rPr>
      </w:pPr>
      <w:r w:rsidRPr="00A62129">
        <w:rPr>
          <w:sz w:val="28"/>
          <w:szCs w:val="28"/>
        </w:rPr>
        <w:t>В ДОУ организован пропускной режим, круглосуточное дежурство (днем – ответственный за пропускной режим, ночью - сторож), имеется</w:t>
      </w:r>
      <w:r>
        <w:rPr>
          <w:sz w:val="28"/>
          <w:szCs w:val="28"/>
        </w:rPr>
        <w:t xml:space="preserve"> </w:t>
      </w:r>
      <w:r w:rsidRPr="00A62129">
        <w:rPr>
          <w:sz w:val="28"/>
          <w:szCs w:val="28"/>
        </w:rPr>
        <w:t>кнопка вызова с выводом на пульт дежурного при УВД, ДОУ оборудовано пожарной сигнализацией с выводом сигнала на пульт «01» Госпожнадзора.</w:t>
      </w:r>
    </w:p>
    <w:p w14:paraId="7D9841B8"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Предметно-развивающая среда ДОУ создает комфортное настроение, способствует эмоциональному благополучию детей, развитию каждого ребенка, создает чувство защищенности, служит их интересам и потребностям; соответствует возрастным и психологическим особенностям дошкольников каждой возрастной группы. Большое внимание уделяется предметно - развивающей среде детского сада, мы стараемся приблизить её к домашней атмосфере. В помещениях новое оборудование, мебель, игровой и развивающий материал. В группах созданы сферы для сюжетно-ролевых игр, театрализованной деятельности, конструирования, художественного творчества, экспериментирования. Для приобщения ребёнка к миру природы имеются уголки природы.</w:t>
      </w:r>
    </w:p>
    <w:p w14:paraId="551E3571"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Сотрудники создали в детском саду атмосферу доброты, уюта, теплоты, которые чувствуются и ощущаются везде и всюду. Своей главной задачей мы видим не только максимальное развитие личности каждого воспитанника в данных условиях, но и формирование ее готовности к дальнейшему развитию.</w:t>
      </w:r>
    </w:p>
    <w:p w14:paraId="02F504CC"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Материально-технические и медико-психолого-педагогические условия пребывания детей в детском саду обеспечивают необходимый уровень социализации, общего развития и обучения воспитанников. Все помещения и условия пребывания в детском саду соответствуют государственным санитарно-эпидемиологическим правилам и нормативам. Для эффективности воспитательно-образовательной работы в детском саду созданы необходимые условия.</w:t>
      </w:r>
    </w:p>
    <w:p w14:paraId="1AEE8454" w14:textId="5A1A5EA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xml:space="preserve">В методическом кабинете имеются инструктивно-методические материалы по всем разделам программы «От рождения до школы», по парциальным программам. Собрана библиотека, включающая в себя литературу для педагогов </w:t>
      </w:r>
      <w:r w:rsidRPr="00A62129">
        <w:rPr>
          <w:sz w:val="28"/>
          <w:szCs w:val="28"/>
        </w:rPr>
        <w:lastRenderedPageBreak/>
        <w:t>по дошкольной психологии, педагогике, эстетике, дошкольным методикам, разнообразные виды энциклопедий,</w:t>
      </w:r>
      <w:r>
        <w:rPr>
          <w:sz w:val="28"/>
          <w:szCs w:val="28"/>
        </w:rPr>
        <w:t xml:space="preserve"> </w:t>
      </w:r>
      <w:r w:rsidRPr="00A62129">
        <w:rPr>
          <w:sz w:val="28"/>
          <w:szCs w:val="28"/>
        </w:rPr>
        <w:t xml:space="preserve">литературные произведения классиков, современных писателей. В методкабинете хранятся наглядные материалы и дидактические пособия, используемые на различных </w:t>
      </w:r>
      <w:r>
        <w:rPr>
          <w:sz w:val="28"/>
          <w:szCs w:val="28"/>
        </w:rPr>
        <w:t>О</w:t>
      </w:r>
      <w:r w:rsidRPr="00A62129">
        <w:rPr>
          <w:sz w:val="28"/>
          <w:szCs w:val="28"/>
        </w:rPr>
        <w:t>ОД во всех возрастных группах.</w:t>
      </w:r>
    </w:p>
    <w:p w14:paraId="4B575642"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xml:space="preserve">Спортивно-оздоровительный комплекс включает: спортивный зал, спортивно-игровая площадка. В спортивном зале оборудован спортивный комплекс, имеется следующее оборудование: туннели, обручи разного размера, массажные коврики, массажная дорожка, массажеры, мячи разного размера, обручи, скакалки, гимнастические палки, гладкая доска, баскетбольные кольца, конусы, кегли, флажки, мешочки для метания, цветными шариками, волейбольной сеткой, футбольными воротами, велотренажер, </w:t>
      </w:r>
      <w:proofErr w:type="spellStart"/>
      <w:r w:rsidRPr="00A62129">
        <w:rPr>
          <w:sz w:val="28"/>
          <w:szCs w:val="28"/>
        </w:rPr>
        <w:t>тренажор</w:t>
      </w:r>
      <w:proofErr w:type="spellEnd"/>
      <w:r w:rsidRPr="00A62129">
        <w:rPr>
          <w:sz w:val="28"/>
          <w:szCs w:val="28"/>
        </w:rPr>
        <w:t xml:space="preserve"> «лыжи», беговая дорожка, экран с проектором, магнитофон. Спортивная площадка оснащена воротами для футбола, стойки для волейбольной сетки, стойками для метания, полосой препятствий, беговой дорожкой, тропой здоровья, дугами для </w:t>
      </w:r>
      <w:proofErr w:type="spellStart"/>
      <w:r w:rsidRPr="00A62129">
        <w:rPr>
          <w:sz w:val="28"/>
          <w:szCs w:val="28"/>
        </w:rPr>
        <w:t>подлезания</w:t>
      </w:r>
      <w:proofErr w:type="spellEnd"/>
      <w:r w:rsidRPr="00A62129">
        <w:rPr>
          <w:sz w:val="28"/>
          <w:szCs w:val="28"/>
        </w:rPr>
        <w:t>.</w:t>
      </w:r>
    </w:p>
    <w:p w14:paraId="5B571D4E"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В музыкальном зале имеется: фортепиано, синтезатор музыкальный центр караоке, детские народные инструменты, 2 микрофона.</w:t>
      </w:r>
    </w:p>
    <w:p w14:paraId="380C29E1"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xml:space="preserve">Кабинет психолога оснащен столами, стеллажами, разнообразными дидактическими играми и пособиями, напольными мягкими игрушками. </w:t>
      </w:r>
    </w:p>
    <w:p w14:paraId="45AF6FD5"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Медицинский блок, включающий: процедурный, смотровой кабинеты оснащен необходимым оборудованием: бактерицидными лампами, кушетками, холодильником. Имеется изолятор.</w:t>
      </w:r>
    </w:p>
    <w:p w14:paraId="76622913"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ab/>
        <w:t xml:space="preserve">В каждом групповом помещении имеется: игровая комната, во всех группах — спальные комнаты, приемные, туалетные комнаты. Групповые помещения оснащены </w:t>
      </w:r>
      <w:proofErr w:type="gramStart"/>
      <w:r w:rsidRPr="00A62129">
        <w:rPr>
          <w:sz w:val="28"/>
          <w:szCs w:val="28"/>
        </w:rPr>
        <w:t>дидактическим  материалом</w:t>
      </w:r>
      <w:proofErr w:type="gramEnd"/>
      <w:r w:rsidRPr="00A62129">
        <w:rPr>
          <w:sz w:val="28"/>
          <w:szCs w:val="28"/>
        </w:rPr>
        <w:t>,  выделенные учебные зоны, оборудованы игровые зоны, уголки безопасности, уголки природы, информационные стенды для родителей, стенды для сменной выставки детских работ «Наше творчество».</w:t>
      </w:r>
    </w:p>
    <w:p w14:paraId="2ECEB0EB"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lastRenderedPageBreak/>
        <w:t xml:space="preserve">Внутренние негрупповые помещения, коридоры, переходы окрашены в нежные, светлые тона. Окна украшены витражами. В </w:t>
      </w:r>
      <w:proofErr w:type="gramStart"/>
      <w:r w:rsidRPr="00A62129">
        <w:rPr>
          <w:sz w:val="28"/>
          <w:szCs w:val="28"/>
        </w:rPr>
        <w:t>МАДОУ  имеется</w:t>
      </w:r>
      <w:proofErr w:type="gramEnd"/>
      <w:r w:rsidRPr="00A62129">
        <w:rPr>
          <w:sz w:val="28"/>
          <w:szCs w:val="28"/>
        </w:rPr>
        <w:t xml:space="preserve"> ряд служебных помещений: кухня, овощехранилищ, прачечная.</w:t>
      </w:r>
    </w:p>
    <w:p w14:paraId="4A65FA51"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xml:space="preserve">Территория </w:t>
      </w:r>
      <w:proofErr w:type="gramStart"/>
      <w:r w:rsidRPr="00A62129">
        <w:rPr>
          <w:sz w:val="28"/>
          <w:szCs w:val="28"/>
        </w:rPr>
        <w:t>учреждения  имеет</w:t>
      </w:r>
      <w:proofErr w:type="gramEnd"/>
      <w:r w:rsidRPr="00A62129">
        <w:rPr>
          <w:sz w:val="28"/>
          <w:szCs w:val="28"/>
        </w:rPr>
        <w:t xml:space="preserve"> общую площадь 2 720 </w:t>
      </w:r>
      <w:proofErr w:type="spellStart"/>
      <w:r w:rsidRPr="00A62129">
        <w:rPr>
          <w:sz w:val="28"/>
          <w:szCs w:val="28"/>
        </w:rPr>
        <w:t>кв.м</w:t>
      </w:r>
      <w:proofErr w:type="spellEnd"/>
      <w:r w:rsidRPr="00A62129">
        <w:rPr>
          <w:sz w:val="28"/>
          <w:szCs w:val="28"/>
        </w:rPr>
        <w:t xml:space="preserve">., изолирована от движения автотранспорта, шума, ветров, пыли, дыма, хорошо освещена солнцем. Озеленение территории включает в себя: уплотненные посадки деревьев и кустарников (высокая живая изгородь) по его периметру, продуманную разбивку цветников. На территории детского сада использованы разнообразные виды зеленых насаждений: групповые, аллейные, одиночные, рядные, ограждающие. На всей территории дошкольного учреждения много цветов. Около каждой игровой площадки разбит небольшой цветник – рабатка, цветы в него подобраны с учетом непрерывного цветения. </w:t>
      </w:r>
    </w:p>
    <w:p w14:paraId="4540D23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Основным нормативно-правовым актом, содержащим положение об обеспечение безопасности участников образовательного процесса является закон РФ «Об образовании», который в 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14:paraId="62CC5054"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Основными направлениями деятельности администрации детского сада по обеспечению безопасности в детском саду являются:</w:t>
      </w:r>
    </w:p>
    <w:p w14:paraId="53329F0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-пожарная безопасность,</w:t>
      </w:r>
    </w:p>
    <w:p w14:paraId="580A9FD6"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антитеррористическая безопасность,</w:t>
      </w:r>
    </w:p>
    <w:p w14:paraId="2AA2B09B"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обеспечение выполнения санитарно-гигиенических требований,</w:t>
      </w:r>
    </w:p>
    <w:p w14:paraId="7D9A81FB" w14:textId="77777777" w:rsidR="00A62129" w:rsidRDefault="00A62129" w:rsidP="00A62129">
      <w:pPr>
        <w:tabs>
          <w:tab w:val="left" w:pos="6000"/>
        </w:tabs>
        <w:spacing w:line="360" w:lineRule="auto"/>
        <w:ind w:left="-567" w:firstLine="425"/>
        <w:jc w:val="both"/>
        <w:rPr>
          <w:sz w:val="28"/>
          <w:szCs w:val="28"/>
        </w:rPr>
      </w:pPr>
      <w:r w:rsidRPr="00A62129">
        <w:rPr>
          <w:sz w:val="28"/>
          <w:szCs w:val="28"/>
        </w:rPr>
        <w:t>- охрана труда.</w:t>
      </w:r>
    </w:p>
    <w:p w14:paraId="6CD3F956"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 в процессе труда, воспитания и организованного отдыха, создание оптимального режима труда обучения и организованного отдыха.</w:t>
      </w:r>
    </w:p>
    <w:p w14:paraId="1B114D0F"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lastRenderedPageBreak/>
        <w:t>Питание детей в нашем дошкольном образовательном учреждении полноценное, разнообразное по составу продуктов и полностью удовлетворяет физиологические потребности растущего организма.</w:t>
      </w:r>
    </w:p>
    <w:p w14:paraId="01C5F2D3"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Мы придерживаемся основных принципов рациональной организации питания:</w:t>
      </w:r>
    </w:p>
    <w:p w14:paraId="220128E0"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Строгий режим;</w:t>
      </w:r>
    </w:p>
    <w:p w14:paraId="2189D0E7"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Временная продолжительность приемов пищи;</w:t>
      </w:r>
    </w:p>
    <w:p w14:paraId="3F1FE8E3"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Количество приемов пищи;</w:t>
      </w:r>
    </w:p>
    <w:p w14:paraId="4636246E" w14:textId="77777777" w:rsidR="00A62129" w:rsidRPr="00A62129" w:rsidRDefault="00A62129" w:rsidP="00A62129">
      <w:pPr>
        <w:tabs>
          <w:tab w:val="left" w:pos="6000"/>
        </w:tabs>
        <w:spacing w:line="360" w:lineRule="auto"/>
        <w:ind w:left="-567" w:firstLine="425"/>
        <w:jc w:val="both"/>
        <w:rPr>
          <w:sz w:val="28"/>
          <w:szCs w:val="28"/>
        </w:rPr>
      </w:pPr>
      <w:r w:rsidRPr="00A62129">
        <w:rPr>
          <w:sz w:val="28"/>
          <w:szCs w:val="28"/>
        </w:rPr>
        <w:t> Правильное количественное и качественное распределение пищи на отдельные приемы.</w:t>
      </w:r>
    </w:p>
    <w:p w14:paraId="75DF3B9A" w14:textId="2620733E" w:rsidR="00A62129" w:rsidRDefault="00A62129" w:rsidP="00A62129">
      <w:pPr>
        <w:tabs>
          <w:tab w:val="left" w:pos="6000"/>
        </w:tabs>
        <w:spacing w:line="360" w:lineRule="auto"/>
        <w:ind w:left="-567" w:firstLine="425"/>
        <w:jc w:val="both"/>
        <w:rPr>
          <w:sz w:val="28"/>
          <w:szCs w:val="28"/>
        </w:rPr>
      </w:pPr>
      <w:r w:rsidRPr="00A62129">
        <w:rPr>
          <w:sz w:val="28"/>
          <w:szCs w:val="28"/>
        </w:rPr>
        <w:t>Приготовление пищи производится в собственной кухне шеф-поваром и поварами. Продукты питания поставляются предприятием ООО «Школьное питание». Питание воспитанников осуществляется в соответствии с «Типовым рационом питания детей от 1,5 до 3-х лет и от 3-х до 7 лет в дошкольных образовательных учреждениях». Государственное образовательное учреждение детский сад имеет договор с организацией о порядке обеспечения и доставки питания для выполнения Типового рациона питания детей дошкольного возраста в дошкольных образовательных учреждениях с 12-часовым пребыванием детей, разработанный отделом детского питания ГУ НИИ питания РАМН.</w:t>
      </w:r>
    </w:p>
    <w:p w14:paraId="3105C59F" w14:textId="77777777" w:rsidR="00A62129" w:rsidRDefault="00A62129" w:rsidP="00C47CD6">
      <w:pPr>
        <w:tabs>
          <w:tab w:val="left" w:pos="6000"/>
        </w:tabs>
        <w:spacing w:line="360" w:lineRule="auto"/>
        <w:ind w:firstLine="567"/>
        <w:jc w:val="both"/>
        <w:rPr>
          <w:sz w:val="28"/>
          <w:szCs w:val="28"/>
        </w:rPr>
      </w:pPr>
    </w:p>
    <w:p w14:paraId="2123ADE4" w14:textId="77777777" w:rsidR="00A62129" w:rsidRDefault="00A62129" w:rsidP="00C47CD6">
      <w:pPr>
        <w:tabs>
          <w:tab w:val="left" w:pos="6000"/>
        </w:tabs>
        <w:spacing w:line="360" w:lineRule="auto"/>
        <w:ind w:firstLine="567"/>
        <w:jc w:val="both"/>
        <w:rPr>
          <w:sz w:val="28"/>
          <w:szCs w:val="28"/>
        </w:rPr>
      </w:pPr>
    </w:p>
    <w:p w14:paraId="616CBEE0" w14:textId="77777777" w:rsidR="00A62129" w:rsidRDefault="00A62129" w:rsidP="00C47CD6">
      <w:pPr>
        <w:tabs>
          <w:tab w:val="left" w:pos="6000"/>
        </w:tabs>
        <w:spacing w:line="360" w:lineRule="auto"/>
        <w:ind w:firstLine="567"/>
        <w:jc w:val="both"/>
        <w:rPr>
          <w:sz w:val="28"/>
          <w:szCs w:val="28"/>
        </w:rPr>
      </w:pPr>
    </w:p>
    <w:p w14:paraId="67419F3D" w14:textId="77777777" w:rsidR="00A62129" w:rsidRDefault="00A62129" w:rsidP="00C47CD6">
      <w:pPr>
        <w:tabs>
          <w:tab w:val="left" w:pos="6000"/>
        </w:tabs>
        <w:spacing w:line="360" w:lineRule="auto"/>
        <w:ind w:firstLine="567"/>
        <w:jc w:val="both"/>
        <w:rPr>
          <w:sz w:val="28"/>
          <w:szCs w:val="28"/>
        </w:rPr>
      </w:pPr>
    </w:p>
    <w:sectPr w:rsidR="00A62129" w:rsidSect="001101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5267D"/>
    <w:multiLevelType w:val="hybridMultilevel"/>
    <w:tmpl w:val="53D2F0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47CD6"/>
    <w:rsid w:val="00110150"/>
    <w:rsid w:val="00330D8E"/>
    <w:rsid w:val="005C2762"/>
    <w:rsid w:val="0065797A"/>
    <w:rsid w:val="007A7B8D"/>
    <w:rsid w:val="00A34D5A"/>
    <w:rsid w:val="00A62129"/>
    <w:rsid w:val="00C47CD6"/>
    <w:rsid w:val="00C61EF8"/>
    <w:rsid w:val="00CC6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FFCD"/>
  <w15:docId w15:val="{37398ED3-276A-4705-A0B2-5A6E9670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C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C47CD6"/>
    <w:pPr>
      <w:ind w:left="-709" w:right="-483" w:firstLine="283"/>
      <w:jc w:val="both"/>
    </w:pPr>
    <w:rPr>
      <w:szCs w:val="20"/>
    </w:rPr>
  </w:style>
  <w:style w:type="paragraph" w:customStyle="1" w:styleId="Default">
    <w:name w:val="Default"/>
    <w:rsid w:val="00C47C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3">
    <w:name w:val="p3"/>
    <w:basedOn w:val="a"/>
    <w:rsid w:val="00C47CD6"/>
    <w:pPr>
      <w:jc w:val="both"/>
    </w:pPr>
  </w:style>
  <w:style w:type="paragraph" w:customStyle="1" w:styleId="p13">
    <w:name w:val="p13"/>
    <w:basedOn w:val="a"/>
    <w:rsid w:val="00C47CD6"/>
    <w:pPr>
      <w:ind w:hanging="345"/>
      <w:jc w:val="both"/>
    </w:pPr>
  </w:style>
  <w:style w:type="character" w:customStyle="1" w:styleId="t171">
    <w:name w:val="t171"/>
    <w:rsid w:val="00C47CD6"/>
    <w:rPr>
      <w:rFonts w:ascii="Times New Roman" w:hAnsi="Times New Roman" w:cs="Times New Roman" w:hint="defaul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1181</Words>
  <Characters>6735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Home</cp:lastModifiedBy>
  <cp:revision>5</cp:revision>
  <dcterms:created xsi:type="dcterms:W3CDTF">2016-08-31T06:08:00Z</dcterms:created>
  <dcterms:modified xsi:type="dcterms:W3CDTF">2022-07-11T19:01:00Z</dcterms:modified>
</cp:coreProperties>
</file>